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177" w:rsidRPr="00F427E8" w:rsidRDefault="00672158" w:rsidP="00712177">
      <w:pPr>
        <w:jc w:val="center"/>
        <w:rPr>
          <w:rFonts w:cstheme="minorHAnsi"/>
          <w:b/>
          <w:sz w:val="24"/>
          <w:szCs w:val="24"/>
          <w:u w:val="single"/>
        </w:rPr>
      </w:pPr>
      <w:r>
        <w:rPr>
          <w:rFonts w:cstheme="minorHAnsi"/>
          <w:b/>
          <w:sz w:val="24"/>
          <w:szCs w:val="24"/>
          <w:u w:val="single"/>
        </w:rPr>
        <w:t>Mental Health and Well-</w:t>
      </w:r>
      <w:proofErr w:type="gramStart"/>
      <w:r>
        <w:rPr>
          <w:rFonts w:cstheme="minorHAnsi"/>
          <w:b/>
          <w:sz w:val="24"/>
          <w:szCs w:val="24"/>
          <w:u w:val="single"/>
        </w:rPr>
        <w:t xml:space="preserve">being </w:t>
      </w:r>
      <w:r w:rsidR="00712177" w:rsidRPr="00F427E8">
        <w:rPr>
          <w:rFonts w:cstheme="minorHAnsi"/>
          <w:b/>
          <w:sz w:val="24"/>
          <w:szCs w:val="24"/>
          <w:u w:val="single"/>
        </w:rPr>
        <w:t>:</w:t>
      </w:r>
      <w:proofErr w:type="gramEnd"/>
      <w:r w:rsidR="00712177" w:rsidRPr="00F427E8">
        <w:rPr>
          <w:rFonts w:cstheme="minorHAnsi"/>
          <w:b/>
          <w:sz w:val="24"/>
          <w:szCs w:val="24"/>
          <w:u w:val="single"/>
        </w:rPr>
        <w:t xml:space="preserve"> Intent, Imp</w:t>
      </w:r>
      <w:r w:rsidR="006443FA" w:rsidRPr="00F427E8">
        <w:rPr>
          <w:rFonts w:cstheme="minorHAnsi"/>
          <w:b/>
          <w:sz w:val="24"/>
          <w:szCs w:val="24"/>
          <w:u w:val="single"/>
        </w:rPr>
        <w:t>lementation and Impact (September</w:t>
      </w:r>
      <w:r w:rsidR="00712177" w:rsidRPr="00F427E8">
        <w:rPr>
          <w:rFonts w:cstheme="minorHAnsi"/>
          <w:b/>
          <w:sz w:val="24"/>
          <w:szCs w:val="24"/>
          <w:u w:val="single"/>
        </w:rPr>
        <w:t>2020)</w:t>
      </w:r>
    </w:p>
    <w:p w:rsidR="00250D1C" w:rsidRPr="00E008F5" w:rsidRDefault="00250D1C" w:rsidP="00250D1C">
      <w:pPr>
        <w:rPr>
          <w:rFonts w:cstheme="minorHAnsi"/>
          <w:b/>
          <w:u w:val="single"/>
        </w:rPr>
      </w:pPr>
      <w:r w:rsidRPr="00E008F5">
        <w:rPr>
          <w:rFonts w:cstheme="minorHAnsi"/>
          <w:b/>
          <w:u w:val="single"/>
        </w:rPr>
        <w:t>Intent</w:t>
      </w:r>
    </w:p>
    <w:p w:rsidR="00CD2F8C" w:rsidRDefault="00CD2F8C" w:rsidP="00CD2F8C">
      <w:r w:rsidRPr="00E008F5">
        <w:rPr>
          <w:rFonts w:cstheme="minorHAnsi"/>
        </w:rPr>
        <w:t>At Hawthorn Primary</w:t>
      </w:r>
      <w:r>
        <w:t xml:space="preserve"> </w:t>
      </w:r>
      <w:r>
        <w:t xml:space="preserve">we aim to create a culture, ethos and environment to support </w:t>
      </w:r>
      <w:r w:rsidR="009278F4">
        <w:t xml:space="preserve">our </w:t>
      </w:r>
      <w:r>
        <w:t>pupils</w:t>
      </w:r>
      <w:r w:rsidR="009278F4">
        <w:t xml:space="preserve">, parents and staff with </w:t>
      </w:r>
      <w:r>
        <w:t>mental health and well-being.</w:t>
      </w:r>
    </w:p>
    <w:p w:rsidR="00CD2F8C" w:rsidRDefault="00CD2F8C" w:rsidP="00CD2F8C">
      <w:r>
        <w:t xml:space="preserve">We </w:t>
      </w:r>
      <w:r>
        <w:t xml:space="preserve">have an important role to play in supporting the mental health and wellbeing of pupils, by developing approaches </w:t>
      </w:r>
      <w:r w:rsidR="00346FD2">
        <w:t>tailored to their particular needs</w:t>
      </w:r>
      <w:r>
        <w:t xml:space="preserve">. </w:t>
      </w:r>
      <w:r>
        <w:t xml:space="preserve">We have a </w:t>
      </w:r>
      <w:r>
        <w:t>duty to promote the welfare of pupils, which includes: preventing impairment of children’s health or development, and taking a</w:t>
      </w:r>
      <w:r w:rsidR="00346FD2">
        <w:t xml:space="preserve">ction to enable all children </w:t>
      </w:r>
      <w:r>
        <w:t xml:space="preserve">have the best outcomes. </w:t>
      </w:r>
    </w:p>
    <w:p w:rsidR="00CD2F8C" w:rsidRDefault="00CD2F8C" w:rsidP="00CD2F8C">
      <w:r>
        <w:t xml:space="preserve">Early intervention to identify issues and provide effective support is crucial. </w:t>
      </w:r>
      <w:r>
        <w:t xml:space="preserve"> Following the model outlined in the Department for Education document ‘Mental Health and Behaviour 2018’ we aim to ensure pupils talk openly about their own men</w:t>
      </w:r>
      <w:r w:rsidR="00346FD2">
        <w:t xml:space="preserve">tal health. </w:t>
      </w:r>
      <w:r w:rsidR="009278F4">
        <w:t xml:space="preserve"> </w:t>
      </w:r>
    </w:p>
    <w:p w:rsidR="009278F4" w:rsidRDefault="009278F4" w:rsidP="00CD2F8C">
      <w:r>
        <w:t>In addition, we work to promote parental engagement and continue to build strong, trusting relationships with our parents. We ensure all teachers are available to meet pupils and parents each day and work hard to invite our parents in to school at every opportunity.</w:t>
      </w:r>
    </w:p>
    <w:p w:rsidR="006443FA" w:rsidRDefault="00413057" w:rsidP="00412986">
      <w:pPr>
        <w:spacing w:after="225" w:line="345" w:lineRule="atLeast"/>
        <w:rPr>
          <w:rFonts w:eastAsia="Times New Roman" w:cstheme="minorHAnsi"/>
          <w:b/>
          <w:bCs/>
          <w:color w:val="000000"/>
          <w:sz w:val="24"/>
          <w:szCs w:val="24"/>
          <w:u w:val="single"/>
          <w:lang w:val="en-US" w:eastAsia="en-GB"/>
        </w:rPr>
      </w:pPr>
      <w:r w:rsidRPr="00F427E8">
        <w:rPr>
          <w:rFonts w:eastAsia="Times New Roman" w:cstheme="minorHAnsi"/>
          <w:b/>
          <w:bCs/>
          <w:color w:val="000000"/>
          <w:sz w:val="24"/>
          <w:szCs w:val="24"/>
          <w:u w:val="single"/>
          <w:lang w:val="en-US" w:eastAsia="en-GB"/>
        </w:rPr>
        <w:t>Implementation</w:t>
      </w:r>
    </w:p>
    <w:p w:rsidR="00E008F5" w:rsidRDefault="009278F4" w:rsidP="00E008F5">
      <w:r>
        <w:rPr>
          <w:rFonts w:eastAsia="Times New Roman" w:cstheme="minorHAnsi"/>
          <w:bCs/>
          <w:color w:val="000000"/>
          <w:sz w:val="24"/>
          <w:szCs w:val="24"/>
          <w:lang w:val="en-US" w:eastAsia="en-GB"/>
        </w:rPr>
        <w:t>At Hawthorn we have adopted</w:t>
      </w:r>
      <w:r w:rsidR="00E008F5">
        <w:t xml:space="preserve"> the following pathway when supporting pupils wi</w:t>
      </w:r>
      <w:r>
        <w:t>th mental health and well-being, as outlined by The Department for Education.</w:t>
      </w:r>
    </w:p>
    <w:p w:rsidR="00E008F5" w:rsidRDefault="00E008F5" w:rsidP="009278F4">
      <w:pPr>
        <w:pStyle w:val="ListParagraph"/>
        <w:numPr>
          <w:ilvl w:val="0"/>
          <w:numId w:val="10"/>
        </w:numPr>
      </w:pPr>
      <w:r>
        <w:t>Prevention: creating a safe and calm environment where mental health problems are less likely, improving the mental health and wellbeing of the whole school population, and equipping pupils to be resilient so that they can manage the normal stress of life effectively. This will include teaching pupils about mental wellbeing through the curriculum</w:t>
      </w:r>
      <w:r w:rsidR="00DE752D">
        <w:t>,</w:t>
      </w:r>
      <w:r>
        <w:t xml:space="preserve"> </w:t>
      </w:r>
      <w:r w:rsidR="00DE752D">
        <w:t xml:space="preserve">including Jigsaw, </w:t>
      </w:r>
      <w:r>
        <w:t>and reinforcing this teaching throug</w:t>
      </w:r>
      <w:r w:rsidR="00601BCF">
        <w:t>h school acti</w:t>
      </w:r>
      <w:r>
        <w:t>v</w:t>
      </w:r>
      <w:r w:rsidR="00601BCF">
        <w:t>iti</w:t>
      </w:r>
      <w:r>
        <w:t xml:space="preserve">es and ethos; </w:t>
      </w:r>
    </w:p>
    <w:p w:rsidR="00E008F5" w:rsidRDefault="00E008F5" w:rsidP="009278F4">
      <w:pPr>
        <w:pStyle w:val="ListParagraph"/>
        <w:numPr>
          <w:ilvl w:val="0"/>
          <w:numId w:val="10"/>
        </w:numPr>
      </w:pPr>
      <w:r>
        <w:t xml:space="preserve">Identification: recognising emerging issues as early and accurately as possible; </w:t>
      </w:r>
    </w:p>
    <w:p w:rsidR="00E008F5" w:rsidRDefault="00E008F5" w:rsidP="009278F4">
      <w:pPr>
        <w:pStyle w:val="ListParagraph"/>
        <w:numPr>
          <w:ilvl w:val="0"/>
          <w:numId w:val="10"/>
        </w:numPr>
      </w:pPr>
      <w:r>
        <w:t xml:space="preserve">Early support: helping pupils to access evidence based early support and interventions; </w:t>
      </w:r>
    </w:p>
    <w:p w:rsidR="00E008F5" w:rsidRPr="009278F4" w:rsidRDefault="00E008F5" w:rsidP="009278F4">
      <w:pPr>
        <w:pStyle w:val="ListParagraph"/>
        <w:numPr>
          <w:ilvl w:val="0"/>
          <w:numId w:val="10"/>
        </w:numPr>
        <w:rPr>
          <w:rFonts w:cstheme="minorHAnsi"/>
          <w:color w:val="000000"/>
          <w:sz w:val="24"/>
          <w:szCs w:val="24"/>
        </w:rPr>
      </w:pPr>
      <w:r>
        <w:t>Access to specialist support: working effectively with external agencies to provide swift access or referrals to specialist support and treatment.</w:t>
      </w:r>
    </w:p>
    <w:p w:rsidR="00CD2F8C" w:rsidRDefault="00CD2F8C">
      <w:pPr>
        <w:rPr>
          <w:rFonts w:eastAsia="Times New Roman" w:cstheme="minorHAnsi"/>
          <w:b/>
          <w:bCs/>
          <w:color w:val="000000"/>
          <w:sz w:val="24"/>
          <w:szCs w:val="24"/>
          <w:lang w:val="en-US" w:eastAsia="en-GB"/>
        </w:rPr>
      </w:pPr>
    </w:p>
    <w:p w:rsidR="000E509C" w:rsidRPr="009B4E79" w:rsidRDefault="00251751">
      <w:pPr>
        <w:rPr>
          <w:rFonts w:eastAsia="Times New Roman" w:cstheme="minorHAnsi"/>
          <w:bCs/>
          <w:color w:val="000000"/>
          <w:sz w:val="24"/>
          <w:szCs w:val="24"/>
          <w:u w:val="single"/>
          <w:lang w:val="en-US" w:eastAsia="en-GB"/>
        </w:rPr>
      </w:pPr>
      <w:r w:rsidRPr="009B4E79">
        <w:rPr>
          <w:rFonts w:eastAsia="Times New Roman" w:cstheme="minorHAnsi"/>
          <w:bCs/>
          <w:color w:val="000000"/>
          <w:sz w:val="24"/>
          <w:szCs w:val="24"/>
          <w:u w:val="single"/>
          <w:lang w:val="en-US" w:eastAsia="en-GB"/>
        </w:rPr>
        <w:t>Resources</w:t>
      </w:r>
    </w:p>
    <w:p w:rsidR="00E008F5" w:rsidRPr="009B4E79" w:rsidRDefault="00E008F5">
      <w:pPr>
        <w:rPr>
          <w:rFonts w:eastAsia="Times New Roman" w:cstheme="minorHAnsi"/>
          <w:bCs/>
          <w:color w:val="000000"/>
          <w:sz w:val="24"/>
          <w:szCs w:val="24"/>
          <w:lang w:val="en-US" w:eastAsia="en-GB"/>
        </w:rPr>
      </w:pPr>
      <w:r w:rsidRPr="009B4E79">
        <w:rPr>
          <w:rFonts w:eastAsia="Times New Roman" w:cstheme="minorHAnsi"/>
          <w:bCs/>
          <w:color w:val="000000"/>
          <w:sz w:val="24"/>
          <w:szCs w:val="24"/>
          <w:lang w:val="en-US" w:eastAsia="en-GB"/>
        </w:rPr>
        <w:t>As part of our staff team we have The Pastoral Team. This team works in classrooms where support is needed and mentor pupils who are showing signs of poor mental health and behavior.</w:t>
      </w:r>
      <w:r w:rsidR="00DE752D">
        <w:rPr>
          <w:rFonts w:eastAsia="Times New Roman" w:cstheme="minorHAnsi"/>
          <w:bCs/>
          <w:color w:val="000000"/>
          <w:sz w:val="24"/>
          <w:szCs w:val="24"/>
          <w:lang w:val="en-US" w:eastAsia="en-GB"/>
        </w:rPr>
        <w:t xml:space="preserve"> The team includes</w:t>
      </w:r>
      <w:r w:rsidRPr="009B4E79">
        <w:rPr>
          <w:rFonts w:eastAsia="Times New Roman" w:cstheme="minorHAnsi"/>
          <w:bCs/>
          <w:color w:val="000000"/>
          <w:sz w:val="24"/>
          <w:szCs w:val="24"/>
          <w:lang w:val="en-US" w:eastAsia="en-GB"/>
        </w:rPr>
        <w:t xml:space="preserve"> a trained learning mentor and staff who are knowledgeable in mental health, adverse childhood experiences and emotional coaching.</w:t>
      </w:r>
    </w:p>
    <w:p w:rsidR="00E008F5" w:rsidRDefault="00E008F5">
      <w:pPr>
        <w:rPr>
          <w:rFonts w:eastAsia="Times New Roman" w:cstheme="minorHAnsi"/>
          <w:bCs/>
          <w:color w:val="000000"/>
          <w:sz w:val="24"/>
          <w:szCs w:val="24"/>
          <w:lang w:val="en-US" w:eastAsia="en-GB"/>
        </w:rPr>
      </w:pPr>
      <w:r w:rsidRPr="009B4E79">
        <w:rPr>
          <w:rFonts w:eastAsia="Times New Roman" w:cstheme="minorHAnsi"/>
          <w:bCs/>
          <w:color w:val="000000"/>
          <w:sz w:val="24"/>
          <w:szCs w:val="24"/>
          <w:lang w:val="en-US" w:eastAsia="en-GB"/>
        </w:rPr>
        <w:t xml:space="preserve">To further support our pupils, we have Bailey our </w:t>
      </w:r>
      <w:r w:rsidR="00DE752D">
        <w:rPr>
          <w:rFonts w:eastAsia="Times New Roman" w:cstheme="minorHAnsi"/>
          <w:bCs/>
          <w:color w:val="000000"/>
          <w:sz w:val="24"/>
          <w:szCs w:val="24"/>
          <w:lang w:val="en-US" w:eastAsia="en-GB"/>
        </w:rPr>
        <w:t>therapy dog who</w:t>
      </w:r>
      <w:r w:rsidRPr="009B4E79">
        <w:rPr>
          <w:rFonts w:eastAsia="Times New Roman" w:cstheme="minorHAnsi"/>
          <w:bCs/>
          <w:color w:val="000000"/>
          <w:sz w:val="24"/>
          <w:szCs w:val="24"/>
          <w:lang w:val="en-US" w:eastAsia="en-GB"/>
        </w:rPr>
        <w:t xml:space="preserve"> will </w:t>
      </w:r>
      <w:r w:rsidR="00DE752D">
        <w:rPr>
          <w:rFonts w:eastAsia="Times New Roman" w:cstheme="minorHAnsi"/>
          <w:bCs/>
          <w:color w:val="000000"/>
          <w:sz w:val="24"/>
          <w:szCs w:val="24"/>
          <w:lang w:val="en-US" w:eastAsia="en-GB"/>
        </w:rPr>
        <w:t xml:space="preserve">we are currently </w:t>
      </w:r>
      <w:r w:rsidRPr="009B4E79">
        <w:rPr>
          <w:rFonts w:eastAsia="Times New Roman" w:cstheme="minorHAnsi"/>
          <w:bCs/>
          <w:color w:val="000000"/>
          <w:sz w:val="24"/>
          <w:szCs w:val="24"/>
          <w:lang w:val="en-US" w:eastAsia="en-GB"/>
        </w:rPr>
        <w:t xml:space="preserve">training to support children who may have difficulties with anxiety and low self-esteem.  </w:t>
      </w:r>
    </w:p>
    <w:p w:rsidR="003261FC" w:rsidRPr="009B4E79" w:rsidRDefault="003261FC">
      <w:pPr>
        <w:rPr>
          <w:rFonts w:eastAsia="Times New Roman" w:cstheme="minorHAnsi"/>
          <w:bCs/>
          <w:color w:val="000000"/>
          <w:sz w:val="24"/>
          <w:szCs w:val="24"/>
          <w:lang w:val="en-US" w:eastAsia="en-GB"/>
        </w:rPr>
      </w:pPr>
    </w:p>
    <w:p w:rsidR="009B4E79" w:rsidRDefault="00346FD2" w:rsidP="00DE752D">
      <w:pPr>
        <w:rPr>
          <w:rFonts w:cstheme="minorHAnsi"/>
          <w:sz w:val="24"/>
          <w:szCs w:val="24"/>
          <w:shd w:val="clear" w:color="auto" w:fill="FFFFFF"/>
        </w:rPr>
      </w:pPr>
      <w:r w:rsidRPr="00DE752D">
        <w:rPr>
          <w:rFonts w:eastAsia="Times New Roman" w:cstheme="minorHAnsi"/>
          <w:bCs/>
          <w:sz w:val="24"/>
          <w:szCs w:val="24"/>
          <w:lang w:val="en-US" w:eastAsia="en-GB"/>
        </w:rPr>
        <w:lastRenderedPageBreak/>
        <w:t xml:space="preserve">We use Jigsaw to support the teaching of PSHE, following the statutory guidance (September 2020). </w:t>
      </w:r>
      <w:r w:rsidR="009B4E79" w:rsidRPr="00DE752D">
        <w:rPr>
          <w:rFonts w:eastAsia="Times New Roman" w:cstheme="minorHAnsi"/>
          <w:bCs/>
          <w:sz w:val="24"/>
          <w:szCs w:val="24"/>
          <w:lang w:val="en-US" w:eastAsia="en-GB"/>
        </w:rPr>
        <w:t xml:space="preserve">We have introduced the Jigsaw scheme in our school assemblies </w:t>
      </w:r>
      <w:r w:rsidR="009B4E79" w:rsidRPr="00DE752D">
        <w:rPr>
          <w:rFonts w:cstheme="minorHAnsi"/>
          <w:sz w:val="24"/>
          <w:szCs w:val="24"/>
          <w:shd w:val="clear" w:color="auto" w:fill="FFFFFF"/>
        </w:rPr>
        <w:t>to all pupils. Jigsaw brings together Personal, Social, Health Education, emotional literacy</w:t>
      </w:r>
      <w:r w:rsidR="009B4E79" w:rsidRPr="00DE752D">
        <w:rPr>
          <w:rFonts w:cstheme="minorHAnsi"/>
          <w:sz w:val="24"/>
          <w:szCs w:val="24"/>
          <w:shd w:val="clear" w:color="auto" w:fill="FFFFFF"/>
        </w:rPr>
        <w:t xml:space="preserve">, social skills and spiritual development in a comprehensive scheme of learning. The children have met the entertaining Jigsaw Friends as well as Jigsaw Jerrie Cat who reminds children to stop and think, so as to practice observing their thoughts and feelings. </w:t>
      </w:r>
      <w:r w:rsidR="009278F4">
        <w:rPr>
          <w:rFonts w:cstheme="minorHAnsi"/>
          <w:sz w:val="24"/>
          <w:szCs w:val="24"/>
          <w:shd w:val="clear" w:color="auto" w:fill="FFFFFF"/>
        </w:rPr>
        <w:t>Jigsaw is taught in classes following the year group plan.</w:t>
      </w:r>
    </w:p>
    <w:p w:rsidR="009278F4" w:rsidRPr="00DE752D" w:rsidRDefault="009278F4" w:rsidP="00DE752D">
      <w:pPr>
        <w:rPr>
          <w:rFonts w:eastAsia="Times New Roman" w:cstheme="minorHAnsi"/>
          <w:bCs/>
          <w:sz w:val="24"/>
          <w:szCs w:val="24"/>
          <w:lang w:val="en-US" w:eastAsia="en-GB"/>
        </w:rPr>
      </w:pPr>
      <w:r>
        <w:rPr>
          <w:noProof/>
          <w:lang w:eastAsia="en-GB"/>
        </w:rPr>
        <w:drawing>
          <wp:inline distT="0" distB="0" distL="0" distR="0" wp14:anchorId="255F5516" wp14:editId="1337E9FC">
            <wp:extent cx="5517428" cy="352425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20159" cy="3525995"/>
                    </a:xfrm>
                    <a:prstGeom prst="rect">
                      <a:avLst/>
                    </a:prstGeom>
                  </pic:spPr>
                </pic:pic>
              </a:graphicData>
            </a:graphic>
          </wp:inline>
        </w:drawing>
      </w:r>
    </w:p>
    <w:p w:rsidR="009278F4" w:rsidRDefault="009278F4" w:rsidP="0064698A">
      <w:pPr>
        <w:jc w:val="both"/>
        <w:rPr>
          <w:rFonts w:eastAsia="Times New Roman" w:cstheme="minorHAnsi"/>
          <w:bCs/>
          <w:color w:val="000000"/>
          <w:sz w:val="24"/>
          <w:szCs w:val="24"/>
          <w:u w:val="single"/>
          <w:lang w:val="en-US" w:eastAsia="en-GB"/>
        </w:rPr>
      </w:pPr>
    </w:p>
    <w:p w:rsidR="009278F4" w:rsidRDefault="009278F4" w:rsidP="0064698A">
      <w:pPr>
        <w:jc w:val="both"/>
        <w:rPr>
          <w:rFonts w:eastAsia="Times New Roman" w:cstheme="minorHAnsi"/>
          <w:bCs/>
          <w:color w:val="000000"/>
          <w:sz w:val="24"/>
          <w:szCs w:val="24"/>
          <w:u w:val="single"/>
          <w:lang w:val="en-US" w:eastAsia="en-GB"/>
        </w:rPr>
      </w:pPr>
    </w:p>
    <w:p w:rsidR="009278F4" w:rsidRDefault="009278F4" w:rsidP="0064698A">
      <w:pPr>
        <w:jc w:val="both"/>
        <w:rPr>
          <w:rFonts w:eastAsia="Times New Roman" w:cstheme="minorHAnsi"/>
          <w:bCs/>
          <w:color w:val="000000"/>
          <w:sz w:val="24"/>
          <w:szCs w:val="24"/>
          <w:u w:val="single"/>
          <w:lang w:val="en-US" w:eastAsia="en-GB"/>
        </w:rPr>
      </w:pPr>
    </w:p>
    <w:p w:rsidR="009278F4" w:rsidRDefault="009278F4" w:rsidP="0064698A">
      <w:pPr>
        <w:jc w:val="both"/>
        <w:rPr>
          <w:rFonts w:eastAsia="Times New Roman" w:cstheme="minorHAnsi"/>
          <w:bCs/>
          <w:color w:val="000000"/>
          <w:sz w:val="24"/>
          <w:szCs w:val="24"/>
          <w:u w:val="single"/>
          <w:lang w:val="en-US" w:eastAsia="en-GB"/>
        </w:rPr>
      </w:pPr>
    </w:p>
    <w:p w:rsidR="009278F4" w:rsidRDefault="009278F4" w:rsidP="0064698A">
      <w:pPr>
        <w:jc w:val="both"/>
        <w:rPr>
          <w:rFonts w:eastAsia="Times New Roman" w:cstheme="minorHAnsi"/>
          <w:bCs/>
          <w:color w:val="000000"/>
          <w:sz w:val="24"/>
          <w:szCs w:val="24"/>
          <w:u w:val="single"/>
          <w:lang w:val="en-US" w:eastAsia="en-GB"/>
        </w:rPr>
      </w:pPr>
    </w:p>
    <w:p w:rsidR="009278F4" w:rsidRDefault="009278F4" w:rsidP="0064698A">
      <w:pPr>
        <w:jc w:val="both"/>
        <w:rPr>
          <w:rFonts w:eastAsia="Times New Roman" w:cstheme="minorHAnsi"/>
          <w:bCs/>
          <w:color w:val="000000"/>
          <w:sz w:val="24"/>
          <w:szCs w:val="24"/>
          <w:u w:val="single"/>
          <w:lang w:val="en-US" w:eastAsia="en-GB"/>
        </w:rPr>
      </w:pPr>
    </w:p>
    <w:p w:rsidR="000E509C" w:rsidRPr="00F427E8" w:rsidRDefault="000E509C" w:rsidP="0064698A">
      <w:pPr>
        <w:jc w:val="both"/>
        <w:rPr>
          <w:rFonts w:eastAsia="Times New Roman" w:cstheme="minorHAnsi"/>
          <w:bCs/>
          <w:color w:val="000000"/>
          <w:sz w:val="24"/>
          <w:szCs w:val="24"/>
          <w:u w:val="single"/>
          <w:lang w:val="en-US" w:eastAsia="en-GB"/>
        </w:rPr>
      </w:pPr>
      <w:r w:rsidRPr="00F427E8">
        <w:rPr>
          <w:rFonts w:eastAsia="Times New Roman" w:cstheme="minorHAnsi"/>
          <w:bCs/>
          <w:color w:val="000000"/>
          <w:sz w:val="24"/>
          <w:szCs w:val="24"/>
          <w:u w:val="single"/>
          <w:lang w:val="en-US" w:eastAsia="en-GB"/>
        </w:rPr>
        <w:lastRenderedPageBreak/>
        <w:t>Assessment</w:t>
      </w:r>
    </w:p>
    <w:p w:rsidR="009B4E79" w:rsidRDefault="009B4E79" w:rsidP="0064698A">
      <w:pPr>
        <w:jc w:val="both"/>
        <w:rPr>
          <w:rFonts w:eastAsia="Times New Roman" w:cstheme="minorHAnsi"/>
          <w:bCs/>
          <w:color w:val="000000"/>
          <w:sz w:val="24"/>
          <w:szCs w:val="24"/>
          <w:lang w:val="en-US" w:eastAsia="en-GB"/>
        </w:rPr>
      </w:pPr>
      <w:r>
        <w:rPr>
          <w:rFonts w:eastAsia="Times New Roman" w:cstheme="minorHAnsi"/>
          <w:bCs/>
          <w:color w:val="000000"/>
          <w:sz w:val="24"/>
          <w:szCs w:val="24"/>
          <w:lang w:val="en-US" w:eastAsia="en-GB"/>
        </w:rPr>
        <w:t xml:space="preserve">In order to identify the needs of our pupils we will be using the Three Houses approach with all our pupils. This will enable us to gather information on all pupils and use a RAG score to identify those most in need of intervention and support. </w:t>
      </w:r>
    </w:p>
    <w:p w:rsidR="0064698A" w:rsidRPr="00F427E8" w:rsidRDefault="009B4E79" w:rsidP="0064698A">
      <w:pPr>
        <w:jc w:val="both"/>
        <w:rPr>
          <w:rFonts w:eastAsia="Times New Roman" w:cstheme="minorHAnsi"/>
          <w:bCs/>
          <w:color w:val="000000"/>
          <w:sz w:val="24"/>
          <w:szCs w:val="24"/>
          <w:lang w:val="en-US" w:eastAsia="en-GB"/>
        </w:rPr>
      </w:pPr>
      <w:r>
        <w:rPr>
          <w:noProof/>
          <w:lang w:eastAsia="en-GB"/>
        </w:rPr>
        <w:drawing>
          <wp:anchor distT="0" distB="0" distL="114300" distR="114300" simplePos="0" relativeHeight="251659264" behindDoc="1" locked="0" layoutInCell="1" allowOverlap="1" wp14:anchorId="1D7828B5" wp14:editId="25BE6BDE">
            <wp:simplePos x="0" y="0"/>
            <wp:positionH relativeFrom="column">
              <wp:posOffset>649605</wp:posOffset>
            </wp:positionH>
            <wp:positionV relativeFrom="paragraph">
              <wp:posOffset>13970</wp:posOffset>
            </wp:positionV>
            <wp:extent cx="3124200" cy="2248535"/>
            <wp:effectExtent l="0" t="0" r="0" b="0"/>
            <wp:wrapTight wrapText="bothSides">
              <wp:wrapPolygon edited="0">
                <wp:start x="0" y="0"/>
                <wp:lineTo x="0" y="21411"/>
                <wp:lineTo x="21468" y="21411"/>
                <wp:lineTo x="214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24200" cy="22485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213D38F3" wp14:editId="44BE7F58">
            <wp:simplePos x="0" y="0"/>
            <wp:positionH relativeFrom="column">
              <wp:posOffset>5440680</wp:posOffset>
            </wp:positionH>
            <wp:positionV relativeFrom="paragraph">
              <wp:posOffset>17145</wp:posOffset>
            </wp:positionV>
            <wp:extent cx="3057525" cy="2038350"/>
            <wp:effectExtent l="0" t="0" r="9525" b="0"/>
            <wp:wrapTight wrapText="bothSides">
              <wp:wrapPolygon edited="0">
                <wp:start x="0" y="0"/>
                <wp:lineTo x="0" y="21398"/>
                <wp:lineTo x="21533" y="21398"/>
                <wp:lineTo x="21533"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57525"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heme="minorHAnsi"/>
          <w:bCs/>
          <w:color w:val="000000"/>
          <w:sz w:val="24"/>
          <w:szCs w:val="24"/>
          <w:lang w:val="en-US" w:eastAsia="en-GB"/>
        </w:rPr>
        <w:t xml:space="preserve"> </w:t>
      </w:r>
    </w:p>
    <w:p w:rsidR="009B4E79" w:rsidRDefault="009B4E79" w:rsidP="0064698A">
      <w:pPr>
        <w:jc w:val="both"/>
        <w:rPr>
          <w:rFonts w:eastAsia="Times New Roman" w:cstheme="minorHAnsi"/>
          <w:bCs/>
          <w:color w:val="000000"/>
          <w:sz w:val="24"/>
          <w:szCs w:val="24"/>
          <w:u w:val="single"/>
          <w:lang w:val="en-US" w:eastAsia="en-GB"/>
        </w:rPr>
      </w:pPr>
    </w:p>
    <w:p w:rsidR="009B4E79" w:rsidRDefault="009B4E79" w:rsidP="0064698A">
      <w:pPr>
        <w:jc w:val="both"/>
        <w:rPr>
          <w:rFonts w:eastAsia="Times New Roman" w:cstheme="minorHAnsi"/>
          <w:bCs/>
          <w:color w:val="000000"/>
          <w:sz w:val="24"/>
          <w:szCs w:val="24"/>
          <w:u w:val="single"/>
          <w:lang w:val="en-US" w:eastAsia="en-GB"/>
        </w:rPr>
      </w:pPr>
    </w:p>
    <w:p w:rsidR="009B4E79" w:rsidRDefault="009B4E79" w:rsidP="0064698A">
      <w:pPr>
        <w:jc w:val="both"/>
        <w:rPr>
          <w:rFonts w:eastAsia="Times New Roman" w:cstheme="minorHAnsi"/>
          <w:bCs/>
          <w:color w:val="000000"/>
          <w:sz w:val="24"/>
          <w:szCs w:val="24"/>
          <w:u w:val="single"/>
          <w:lang w:val="en-US" w:eastAsia="en-GB"/>
        </w:rPr>
      </w:pPr>
    </w:p>
    <w:p w:rsidR="009B4E79" w:rsidRDefault="009B4E79" w:rsidP="0064698A">
      <w:pPr>
        <w:jc w:val="both"/>
        <w:rPr>
          <w:rFonts w:eastAsia="Times New Roman" w:cstheme="minorHAnsi"/>
          <w:bCs/>
          <w:color w:val="000000"/>
          <w:sz w:val="24"/>
          <w:szCs w:val="24"/>
          <w:u w:val="single"/>
          <w:lang w:val="en-US" w:eastAsia="en-GB"/>
        </w:rPr>
      </w:pPr>
    </w:p>
    <w:p w:rsidR="009B4E79" w:rsidRDefault="009B4E79" w:rsidP="0064698A">
      <w:pPr>
        <w:jc w:val="both"/>
        <w:rPr>
          <w:rFonts w:eastAsia="Times New Roman" w:cstheme="minorHAnsi"/>
          <w:bCs/>
          <w:color w:val="000000"/>
          <w:sz w:val="24"/>
          <w:szCs w:val="24"/>
          <w:u w:val="single"/>
          <w:lang w:val="en-US" w:eastAsia="en-GB"/>
        </w:rPr>
      </w:pPr>
    </w:p>
    <w:p w:rsidR="009B4E79" w:rsidRDefault="009B4E79" w:rsidP="0064698A">
      <w:pPr>
        <w:jc w:val="both"/>
        <w:rPr>
          <w:rFonts w:eastAsia="Times New Roman" w:cstheme="minorHAnsi"/>
          <w:bCs/>
          <w:color w:val="000000"/>
          <w:sz w:val="24"/>
          <w:szCs w:val="24"/>
          <w:u w:val="single"/>
          <w:lang w:val="en-US" w:eastAsia="en-GB"/>
        </w:rPr>
      </w:pPr>
    </w:p>
    <w:p w:rsidR="009B4E79" w:rsidRDefault="009B4E79" w:rsidP="0064698A">
      <w:pPr>
        <w:jc w:val="both"/>
        <w:rPr>
          <w:rFonts w:eastAsia="Times New Roman" w:cstheme="minorHAnsi"/>
          <w:bCs/>
          <w:color w:val="000000"/>
          <w:sz w:val="24"/>
          <w:szCs w:val="24"/>
          <w:u w:val="single"/>
          <w:lang w:val="en-US" w:eastAsia="en-GB"/>
        </w:rPr>
      </w:pPr>
    </w:p>
    <w:p w:rsidR="009B4E79" w:rsidRDefault="009B4E79" w:rsidP="0064698A">
      <w:pPr>
        <w:jc w:val="both"/>
        <w:rPr>
          <w:rFonts w:eastAsia="Times New Roman" w:cstheme="minorHAnsi"/>
          <w:bCs/>
          <w:color w:val="000000"/>
          <w:sz w:val="24"/>
          <w:szCs w:val="24"/>
          <w:u w:val="single"/>
          <w:lang w:val="en-US" w:eastAsia="en-GB"/>
        </w:rPr>
      </w:pPr>
    </w:p>
    <w:p w:rsidR="00251751" w:rsidRDefault="00251751" w:rsidP="0064698A">
      <w:pPr>
        <w:jc w:val="both"/>
        <w:rPr>
          <w:rFonts w:eastAsia="Times New Roman" w:cstheme="minorHAnsi"/>
          <w:bCs/>
          <w:color w:val="000000"/>
          <w:sz w:val="24"/>
          <w:szCs w:val="24"/>
          <w:u w:val="single"/>
          <w:lang w:val="en-US" w:eastAsia="en-GB"/>
        </w:rPr>
      </w:pPr>
      <w:r w:rsidRPr="00F427E8">
        <w:rPr>
          <w:rFonts w:eastAsia="Times New Roman" w:cstheme="minorHAnsi"/>
          <w:bCs/>
          <w:color w:val="000000"/>
          <w:sz w:val="24"/>
          <w:szCs w:val="24"/>
          <w:u w:val="single"/>
          <w:lang w:val="en-US" w:eastAsia="en-GB"/>
        </w:rPr>
        <w:t>Monitoring</w:t>
      </w:r>
    </w:p>
    <w:p w:rsidR="009B4E79" w:rsidRPr="009B4E79" w:rsidRDefault="009B4E79" w:rsidP="0064698A">
      <w:pPr>
        <w:jc w:val="both"/>
        <w:rPr>
          <w:rFonts w:eastAsia="Times New Roman" w:cstheme="minorHAnsi"/>
          <w:bCs/>
          <w:color w:val="000000"/>
          <w:sz w:val="24"/>
          <w:szCs w:val="24"/>
          <w:lang w:val="en-US" w:eastAsia="en-GB"/>
        </w:rPr>
      </w:pPr>
      <w:r w:rsidRPr="009B4E79">
        <w:rPr>
          <w:rFonts w:eastAsia="Times New Roman" w:cstheme="minorHAnsi"/>
          <w:bCs/>
          <w:color w:val="000000"/>
          <w:sz w:val="24"/>
          <w:szCs w:val="24"/>
          <w:lang w:val="en-US" w:eastAsia="en-GB"/>
        </w:rPr>
        <w:t>Intervention and impact of planned support will be monitored by the Senior Leadership Team and The Mental Health Lead.</w:t>
      </w:r>
      <w:r w:rsidR="00DE752D">
        <w:rPr>
          <w:rFonts w:eastAsia="Times New Roman" w:cstheme="minorHAnsi"/>
          <w:bCs/>
          <w:color w:val="000000"/>
          <w:sz w:val="24"/>
          <w:szCs w:val="24"/>
          <w:lang w:val="en-US" w:eastAsia="en-GB"/>
        </w:rPr>
        <w:t xml:space="preserve"> Specialist support from Birmingham Education Partnership will support school in auditing existing provision and continuing to move forward.</w:t>
      </w:r>
    </w:p>
    <w:p w:rsidR="00251751" w:rsidRPr="00F427E8" w:rsidRDefault="00251751">
      <w:pPr>
        <w:rPr>
          <w:rFonts w:eastAsia="Times New Roman" w:cstheme="minorHAnsi"/>
          <w:bCs/>
          <w:color w:val="000000"/>
          <w:sz w:val="24"/>
          <w:szCs w:val="24"/>
          <w:u w:val="single"/>
          <w:lang w:val="en-US" w:eastAsia="en-GB"/>
        </w:rPr>
      </w:pPr>
      <w:r w:rsidRPr="00F427E8">
        <w:rPr>
          <w:rFonts w:eastAsia="Times New Roman" w:cstheme="minorHAnsi"/>
          <w:bCs/>
          <w:color w:val="000000"/>
          <w:sz w:val="24"/>
          <w:szCs w:val="24"/>
          <w:u w:val="single"/>
          <w:lang w:val="en-US" w:eastAsia="en-GB"/>
        </w:rPr>
        <w:t>Staff Development</w:t>
      </w:r>
    </w:p>
    <w:p w:rsidR="009B4E79" w:rsidRDefault="009B4E79" w:rsidP="009B4E79">
      <w:pPr>
        <w:jc w:val="both"/>
        <w:rPr>
          <w:rFonts w:eastAsia="Times New Roman" w:cstheme="minorHAnsi"/>
          <w:bCs/>
          <w:color w:val="000000"/>
          <w:sz w:val="24"/>
          <w:szCs w:val="24"/>
          <w:lang w:val="en-US" w:eastAsia="en-GB"/>
        </w:rPr>
      </w:pPr>
      <w:r w:rsidRPr="009B4E79">
        <w:rPr>
          <w:rFonts w:eastAsia="Times New Roman" w:cstheme="minorHAnsi"/>
          <w:bCs/>
          <w:color w:val="000000"/>
          <w:sz w:val="24"/>
          <w:szCs w:val="24"/>
          <w:lang w:val="en-US" w:eastAsia="en-GB"/>
        </w:rPr>
        <w:t>As a school we will also be introducing Thrive to support the Social, emotional, mental health needs of our pupils. Training for this will begin in the Spring term.</w:t>
      </w:r>
    </w:p>
    <w:p w:rsidR="00152EE0" w:rsidRDefault="009B4E79" w:rsidP="009B4E79">
      <w:pPr>
        <w:jc w:val="both"/>
        <w:rPr>
          <w:rFonts w:eastAsia="Times New Roman" w:cstheme="minorHAnsi"/>
          <w:bCs/>
          <w:color w:val="000000"/>
          <w:sz w:val="24"/>
          <w:szCs w:val="24"/>
          <w:lang w:val="en-US" w:eastAsia="en-GB"/>
        </w:rPr>
      </w:pPr>
      <w:r>
        <w:rPr>
          <w:rFonts w:eastAsia="Times New Roman" w:cstheme="minorHAnsi"/>
          <w:bCs/>
          <w:color w:val="000000"/>
          <w:sz w:val="24"/>
          <w:szCs w:val="24"/>
          <w:lang w:val="en-US" w:eastAsia="en-GB"/>
        </w:rPr>
        <w:t xml:space="preserve">Emotional literacy training will be provided in October 2020 by Beacon Behavior Support. </w:t>
      </w:r>
    </w:p>
    <w:p w:rsidR="00601BCF" w:rsidRDefault="00601BCF" w:rsidP="009B4E79">
      <w:pPr>
        <w:jc w:val="both"/>
        <w:rPr>
          <w:rFonts w:eastAsia="Times New Roman" w:cstheme="minorHAnsi"/>
          <w:bCs/>
          <w:color w:val="000000"/>
          <w:sz w:val="24"/>
          <w:szCs w:val="24"/>
          <w:lang w:val="en-US" w:eastAsia="en-GB"/>
        </w:rPr>
      </w:pPr>
      <w:r>
        <w:rPr>
          <w:rFonts w:eastAsia="Times New Roman" w:cstheme="minorHAnsi"/>
          <w:bCs/>
          <w:color w:val="000000"/>
          <w:sz w:val="24"/>
          <w:szCs w:val="24"/>
          <w:lang w:val="en-US" w:eastAsia="en-GB"/>
        </w:rPr>
        <w:t xml:space="preserve">All staff have access to The National College for CPD development opportunities. </w:t>
      </w:r>
    </w:p>
    <w:p w:rsidR="003322F5" w:rsidRPr="00F427E8" w:rsidRDefault="003322F5">
      <w:pPr>
        <w:rPr>
          <w:rFonts w:eastAsia="Times New Roman" w:cstheme="minorHAnsi"/>
          <w:b/>
          <w:bCs/>
          <w:color w:val="000000"/>
          <w:sz w:val="24"/>
          <w:szCs w:val="24"/>
          <w:u w:val="single"/>
          <w:lang w:val="en-US" w:eastAsia="en-GB"/>
        </w:rPr>
      </w:pPr>
    </w:p>
    <w:p w:rsidR="00790879" w:rsidRDefault="00790879">
      <w:pPr>
        <w:rPr>
          <w:rFonts w:eastAsia="Times New Roman" w:cstheme="minorHAnsi"/>
          <w:b/>
          <w:bCs/>
          <w:color w:val="000000"/>
          <w:sz w:val="24"/>
          <w:szCs w:val="24"/>
          <w:u w:val="single"/>
          <w:lang w:val="en-US" w:eastAsia="en-GB"/>
        </w:rPr>
      </w:pPr>
    </w:p>
    <w:p w:rsidR="0064698A" w:rsidRDefault="0064698A">
      <w:pPr>
        <w:rPr>
          <w:rFonts w:eastAsia="Times New Roman" w:cstheme="minorHAnsi"/>
          <w:b/>
          <w:bCs/>
          <w:color w:val="000000"/>
          <w:sz w:val="24"/>
          <w:szCs w:val="24"/>
          <w:u w:val="single"/>
          <w:lang w:val="en-US" w:eastAsia="en-GB"/>
        </w:rPr>
      </w:pPr>
      <w:r w:rsidRPr="00F427E8">
        <w:rPr>
          <w:rFonts w:eastAsia="Times New Roman" w:cstheme="minorHAnsi"/>
          <w:b/>
          <w:bCs/>
          <w:color w:val="000000"/>
          <w:sz w:val="24"/>
          <w:szCs w:val="24"/>
          <w:u w:val="single"/>
          <w:lang w:val="en-US" w:eastAsia="en-GB"/>
        </w:rPr>
        <w:lastRenderedPageBreak/>
        <w:t xml:space="preserve">Impact </w:t>
      </w:r>
    </w:p>
    <w:p w:rsidR="003261FC" w:rsidRPr="003261FC" w:rsidRDefault="003261FC">
      <w:pPr>
        <w:rPr>
          <w:rFonts w:eastAsia="Times New Roman" w:cstheme="minorHAnsi"/>
          <w:bCs/>
          <w:color w:val="000000"/>
          <w:sz w:val="24"/>
          <w:szCs w:val="24"/>
          <w:lang w:val="en-US" w:eastAsia="en-GB"/>
        </w:rPr>
      </w:pPr>
      <w:r w:rsidRPr="003261FC">
        <w:rPr>
          <w:rFonts w:eastAsia="Times New Roman" w:cstheme="minorHAnsi"/>
          <w:bCs/>
          <w:color w:val="000000"/>
          <w:sz w:val="24"/>
          <w:szCs w:val="24"/>
          <w:lang w:val="en-US" w:eastAsia="en-GB"/>
        </w:rPr>
        <w:t xml:space="preserve">-Improved </w:t>
      </w:r>
      <w:r>
        <w:rPr>
          <w:rFonts w:eastAsia="Times New Roman" w:cstheme="minorHAnsi"/>
          <w:bCs/>
          <w:color w:val="000000"/>
          <w:sz w:val="24"/>
          <w:szCs w:val="24"/>
          <w:lang w:val="en-US" w:eastAsia="en-GB"/>
        </w:rPr>
        <w:t xml:space="preserve">whole school </w:t>
      </w:r>
      <w:r w:rsidRPr="003261FC">
        <w:rPr>
          <w:rFonts w:eastAsia="Times New Roman" w:cstheme="minorHAnsi"/>
          <w:bCs/>
          <w:color w:val="000000"/>
          <w:sz w:val="24"/>
          <w:szCs w:val="24"/>
          <w:lang w:val="en-US" w:eastAsia="en-GB"/>
        </w:rPr>
        <w:t>attendance</w:t>
      </w:r>
      <w:r>
        <w:rPr>
          <w:rFonts w:eastAsia="Times New Roman" w:cstheme="minorHAnsi"/>
          <w:bCs/>
          <w:color w:val="000000"/>
          <w:sz w:val="24"/>
          <w:szCs w:val="24"/>
          <w:lang w:val="en-US" w:eastAsia="en-GB"/>
        </w:rPr>
        <w:t xml:space="preserve"> </w:t>
      </w:r>
    </w:p>
    <w:p w:rsidR="003261FC" w:rsidRPr="003261FC" w:rsidRDefault="003261FC">
      <w:pPr>
        <w:rPr>
          <w:rFonts w:eastAsia="Times New Roman" w:cstheme="minorHAnsi"/>
          <w:bCs/>
          <w:color w:val="000000"/>
          <w:sz w:val="24"/>
          <w:szCs w:val="24"/>
          <w:lang w:val="en-US" w:eastAsia="en-GB"/>
        </w:rPr>
      </w:pPr>
      <w:r w:rsidRPr="003261FC">
        <w:rPr>
          <w:rFonts w:eastAsia="Times New Roman" w:cstheme="minorHAnsi"/>
          <w:bCs/>
          <w:color w:val="000000"/>
          <w:sz w:val="24"/>
          <w:szCs w:val="24"/>
          <w:lang w:val="en-US" w:eastAsia="en-GB"/>
        </w:rPr>
        <w:t>-Class code of conduct created and signed by all children in the class</w:t>
      </w:r>
    </w:p>
    <w:p w:rsidR="003261FC" w:rsidRDefault="003261FC">
      <w:pPr>
        <w:rPr>
          <w:rFonts w:eastAsia="Times New Roman" w:cstheme="minorHAnsi"/>
          <w:bCs/>
          <w:color w:val="000000"/>
          <w:sz w:val="24"/>
          <w:szCs w:val="24"/>
          <w:lang w:val="en-US" w:eastAsia="en-GB"/>
        </w:rPr>
      </w:pPr>
      <w:r w:rsidRPr="003261FC">
        <w:rPr>
          <w:rFonts w:eastAsia="Times New Roman" w:cstheme="minorHAnsi"/>
          <w:bCs/>
          <w:color w:val="000000"/>
          <w:sz w:val="24"/>
          <w:szCs w:val="24"/>
          <w:lang w:val="en-US" w:eastAsia="en-GB"/>
        </w:rPr>
        <w:t>-Tree of recognition introduced to ensure children can reach gold and have the opportunity to start again if needed after lunch</w:t>
      </w:r>
    </w:p>
    <w:p w:rsidR="003261FC" w:rsidRDefault="003261FC">
      <w:pPr>
        <w:rPr>
          <w:rFonts w:eastAsia="Times New Roman" w:cstheme="minorHAnsi"/>
          <w:bCs/>
          <w:color w:val="000000"/>
          <w:sz w:val="24"/>
          <w:szCs w:val="24"/>
          <w:lang w:val="en-US" w:eastAsia="en-GB"/>
        </w:rPr>
      </w:pPr>
      <w:r>
        <w:rPr>
          <w:rFonts w:eastAsia="Times New Roman" w:cstheme="minorHAnsi"/>
          <w:bCs/>
          <w:color w:val="000000"/>
          <w:sz w:val="24"/>
          <w:szCs w:val="24"/>
          <w:lang w:val="en-US" w:eastAsia="en-GB"/>
        </w:rPr>
        <w:t>-Jigsaw curriculum portfolios demonstrate progress through the curriculum</w:t>
      </w:r>
    </w:p>
    <w:p w:rsidR="003261FC" w:rsidRPr="003261FC" w:rsidRDefault="003261FC">
      <w:pPr>
        <w:rPr>
          <w:rFonts w:eastAsia="Times New Roman" w:cstheme="minorHAnsi"/>
          <w:bCs/>
          <w:color w:val="000000"/>
          <w:sz w:val="24"/>
          <w:szCs w:val="24"/>
          <w:lang w:val="en-US" w:eastAsia="en-GB"/>
        </w:rPr>
      </w:pPr>
      <w:r>
        <w:rPr>
          <w:rFonts w:eastAsia="Times New Roman" w:cstheme="minorHAnsi"/>
          <w:bCs/>
          <w:color w:val="000000"/>
          <w:sz w:val="24"/>
          <w:szCs w:val="24"/>
          <w:lang w:val="en-US" w:eastAsia="en-GB"/>
        </w:rPr>
        <w:t xml:space="preserve">-Improvement in serious behavior incidents recorded </w:t>
      </w:r>
    </w:p>
    <w:p w:rsidR="00790879" w:rsidRDefault="00790879">
      <w:pPr>
        <w:rPr>
          <w:rFonts w:eastAsia="Times New Roman" w:cstheme="minorHAnsi"/>
          <w:b/>
          <w:bCs/>
          <w:color w:val="000000"/>
          <w:sz w:val="24"/>
          <w:szCs w:val="24"/>
          <w:u w:val="single"/>
          <w:lang w:val="en-US" w:eastAsia="en-GB"/>
        </w:rPr>
      </w:pPr>
    </w:p>
    <w:p w:rsidR="00790879" w:rsidRDefault="00790879">
      <w:pPr>
        <w:rPr>
          <w:rFonts w:eastAsia="Times New Roman" w:cstheme="minorHAnsi"/>
          <w:b/>
          <w:bCs/>
          <w:color w:val="000000"/>
          <w:sz w:val="24"/>
          <w:szCs w:val="24"/>
          <w:u w:val="single"/>
          <w:lang w:val="en-US" w:eastAsia="en-GB"/>
        </w:rPr>
      </w:pPr>
      <w:bookmarkStart w:id="0" w:name="_GoBack"/>
      <w:bookmarkEnd w:id="0"/>
    </w:p>
    <w:p w:rsidR="00DE752D" w:rsidRPr="00DE752D" w:rsidRDefault="00DE752D">
      <w:pPr>
        <w:rPr>
          <w:rFonts w:eastAsia="Times New Roman" w:cstheme="minorHAnsi"/>
          <w:bCs/>
          <w:color w:val="000000"/>
          <w:sz w:val="24"/>
          <w:szCs w:val="24"/>
          <w:lang w:val="en-US" w:eastAsia="en-GB"/>
        </w:rPr>
      </w:pPr>
    </w:p>
    <w:p w:rsidR="00F3030E" w:rsidRPr="00F427E8" w:rsidRDefault="00F3030E">
      <w:pPr>
        <w:rPr>
          <w:rFonts w:eastAsia="Times New Roman" w:cstheme="minorHAnsi"/>
          <w:bCs/>
          <w:color w:val="000000"/>
          <w:sz w:val="24"/>
          <w:szCs w:val="24"/>
          <w:lang w:val="en-US" w:eastAsia="en-GB"/>
        </w:rPr>
      </w:pPr>
    </w:p>
    <w:p w:rsidR="00F427E8" w:rsidRPr="00F427E8" w:rsidRDefault="00F427E8" w:rsidP="002D51BC">
      <w:pPr>
        <w:pStyle w:val="ListParagraph"/>
        <w:ind w:left="360"/>
        <w:rPr>
          <w:rFonts w:eastAsia="Times New Roman" w:cstheme="minorHAnsi"/>
          <w:bCs/>
          <w:color w:val="000000"/>
          <w:sz w:val="24"/>
          <w:szCs w:val="24"/>
          <w:lang w:val="en-US" w:eastAsia="en-GB"/>
        </w:rPr>
      </w:pPr>
    </w:p>
    <w:sectPr w:rsidR="00F427E8" w:rsidRPr="00F427E8" w:rsidSect="00491C39">
      <w:headerReference w:type="even" r:id="rId11"/>
      <w:headerReference w:type="default" r:id="rId12"/>
      <w:footerReference w:type="even" r:id="rId13"/>
      <w:footerReference w:type="default" r:id="rId14"/>
      <w:headerReference w:type="first" r:id="rId15"/>
      <w:footerReference w:type="first" r:id="rId16"/>
      <w:pgSz w:w="16838" w:h="11906" w:orient="landscape" w:code="9"/>
      <w:pgMar w:top="284"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FCA" w:rsidRDefault="00A82FCA" w:rsidP="00A82FCA">
      <w:pPr>
        <w:spacing w:after="0" w:line="240" w:lineRule="auto"/>
      </w:pPr>
      <w:r>
        <w:separator/>
      </w:r>
    </w:p>
  </w:endnote>
  <w:endnote w:type="continuationSeparator" w:id="0">
    <w:p w:rsidR="00A82FCA" w:rsidRDefault="00A82FCA" w:rsidP="00A82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C39" w:rsidRDefault="00491C3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C39" w:rsidRDefault="00491C3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C39" w:rsidRDefault="00491C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FCA" w:rsidRDefault="00A82FCA" w:rsidP="00A82FCA">
      <w:pPr>
        <w:spacing w:after="0" w:line="240" w:lineRule="auto"/>
      </w:pPr>
      <w:r>
        <w:separator/>
      </w:r>
    </w:p>
  </w:footnote>
  <w:footnote w:type="continuationSeparator" w:id="0">
    <w:p w:rsidR="00A82FCA" w:rsidRDefault="00A82FCA" w:rsidP="00A82F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C39" w:rsidRDefault="00913EA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704422" o:spid="_x0000_s2050" type="#_x0000_t75" style="position:absolute;margin-left:0;margin-top:0;width:508.05pt;height:538.5pt;z-index:-251657216;mso-position-horizontal:center;mso-position-horizontal-relative:margin;mso-position-vertical:center;mso-position-vertical-relative:margin" o:allowincell="f">
          <v:imagedata r:id="rId1" o:title="Hawthorn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C39" w:rsidRDefault="00913EA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704423" o:spid="_x0000_s2051" type="#_x0000_t75" style="position:absolute;margin-left:0;margin-top:0;width:508.05pt;height:538.5pt;z-index:-251656192;mso-position-horizontal:center;mso-position-horizontal-relative:margin;mso-position-vertical:center;mso-position-vertical-relative:margin" o:allowincell="f">
          <v:imagedata r:id="rId1" o:title="Hawthorn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1C39" w:rsidRDefault="00913EA4">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4704421" o:spid="_x0000_s2049" type="#_x0000_t75" style="position:absolute;margin-left:0;margin-top:0;width:508.05pt;height:538.5pt;z-index:-251658240;mso-position-horizontal:center;mso-position-horizontal-relative:margin;mso-position-vertical:center;mso-position-vertical-relative:margin" o:allowincell="f">
          <v:imagedata r:id="rId1" o:title="Hawthorn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F004A"/>
    <w:multiLevelType w:val="multilevel"/>
    <w:tmpl w:val="918E7E3C"/>
    <w:lvl w:ilvl="0">
      <w:start w:val="1"/>
      <w:numFmt w:val="bullet"/>
      <w:lvlText w:val=""/>
      <w:lvlJc w:val="left"/>
      <w:pPr>
        <w:tabs>
          <w:tab w:val="num" w:pos="3600"/>
        </w:tabs>
        <w:ind w:left="3600" w:hanging="360"/>
      </w:pPr>
      <w:rPr>
        <w:rFonts w:ascii="Symbol" w:hAnsi="Symbol" w:hint="default"/>
        <w:sz w:val="20"/>
      </w:rPr>
    </w:lvl>
    <w:lvl w:ilvl="1" w:tentative="1">
      <w:start w:val="1"/>
      <w:numFmt w:val="bullet"/>
      <w:lvlText w:val="o"/>
      <w:lvlJc w:val="left"/>
      <w:pPr>
        <w:tabs>
          <w:tab w:val="num" w:pos="4320"/>
        </w:tabs>
        <w:ind w:left="4320" w:hanging="360"/>
      </w:pPr>
      <w:rPr>
        <w:rFonts w:ascii="Courier New" w:hAnsi="Courier New" w:hint="default"/>
        <w:sz w:val="20"/>
      </w:rPr>
    </w:lvl>
    <w:lvl w:ilvl="2" w:tentative="1">
      <w:start w:val="1"/>
      <w:numFmt w:val="bullet"/>
      <w:lvlText w:val=""/>
      <w:lvlJc w:val="left"/>
      <w:pPr>
        <w:tabs>
          <w:tab w:val="num" w:pos="5040"/>
        </w:tabs>
        <w:ind w:left="5040" w:hanging="360"/>
      </w:pPr>
      <w:rPr>
        <w:rFonts w:ascii="Wingdings" w:hAnsi="Wingdings" w:hint="default"/>
        <w:sz w:val="20"/>
      </w:rPr>
    </w:lvl>
    <w:lvl w:ilvl="3" w:tentative="1">
      <w:start w:val="1"/>
      <w:numFmt w:val="bullet"/>
      <w:lvlText w:val=""/>
      <w:lvlJc w:val="left"/>
      <w:pPr>
        <w:tabs>
          <w:tab w:val="num" w:pos="5760"/>
        </w:tabs>
        <w:ind w:left="5760" w:hanging="360"/>
      </w:pPr>
      <w:rPr>
        <w:rFonts w:ascii="Wingdings" w:hAnsi="Wingdings" w:hint="default"/>
        <w:sz w:val="20"/>
      </w:rPr>
    </w:lvl>
    <w:lvl w:ilvl="4" w:tentative="1">
      <w:start w:val="1"/>
      <w:numFmt w:val="bullet"/>
      <w:lvlText w:val=""/>
      <w:lvlJc w:val="left"/>
      <w:pPr>
        <w:tabs>
          <w:tab w:val="num" w:pos="6480"/>
        </w:tabs>
        <w:ind w:left="6480" w:hanging="360"/>
      </w:pPr>
      <w:rPr>
        <w:rFonts w:ascii="Wingdings" w:hAnsi="Wingdings" w:hint="default"/>
        <w:sz w:val="20"/>
      </w:rPr>
    </w:lvl>
    <w:lvl w:ilvl="5" w:tentative="1">
      <w:start w:val="1"/>
      <w:numFmt w:val="bullet"/>
      <w:lvlText w:val=""/>
      <w:lvlJc w:val="left"/>
      <w:pPr>
        <w:tabs>
          <w:tab w:val="num" w:pos="7200"/>
        </w:tabs>
        <w:ind w:left="7200" w:hanging="360"/>
      </w:pPr>
      <w:rPr>
        <w:rFonts w:ascii="Wingdings" w:hAnsi="Wingdings" w:hint="default"/>
        <w:sz w:val="20"/>
      </w:rPr>
    </w:lvl>
    <w:lvl w:ilvl="6" w:tentative="1">
      <w:start w:val="1"/>
      <w:numFmt w:val="bullet"/>
      <w:lvlText w:val=""/>
      <w:lvlJc w:val="left"/>
      <w:pPr>
        <w:tabs>
          <w:tab w:val="num" w:pos="7920"/>
        </w:tabs>
        <w:ind w:left="7920" w:hanging="360"/>
      </w:pPr>
      <w:rPr>
        <w:rFonts w:ascii="Wingdings" w:hAnsi="Wingdings" w:hint="default"/>
        <w:sz w:val="20"/>
      </w:rPr>
    </w:lvl>
    <w:lvl w:ilvl="7" w:tentative="1">
      <w:start w:val="1"/>
      <w:numFmt w:val="bullet"/>
      <w:lvlText w:val=""/>
      <w:lvlJc w:val="left"/>
      <w:pPr>
        <w:tabs>
          <w:tab w:val="num" w:pos="8640"/>
        </w:tabs>
        <w:ind w:left="8640" w:hanging="360"/>
      </w:pPr>
      <w:rPr>
        <w:rFonts w:ascii="Wingdings" w:hAnsi="Wingdings" w:hint="default"/>
        <w:sz w:val="20"/>
      </w:rPr>
    </w:lvl>
    <w:lvl w:ilvl="8" w:tentative="1">
      <w:start w:val="1"/>
      <w:numFmt w:val="bullet"/>
      <w:lvlText w:val=""/>
      <w:lvlJc w:val="left"/>
      <w:pPr>
        <w:tabs>
          <w:tab w:val="num" w:pos="9360"/>
        </w:tabs>
        <w:ind w:left="9360" w:hanging="360"/>
      </w:pPr>
      <w:rPr>
        <w:rFonts w:ascii="Wingdings" w:hAnsi="Wingdings" w:hint="default"/>
        <w:sz w:val="20"/>
      </w:rPr>
    </w:lvl>
  </w:abstractNum>
  <w:abstractNum w:abstractNumId="1" w15:restartNumberingAfterBreak="0">
    <w:nsid w:val="1C71604D"/>
    <w:multiLevelType w:val="hybridMultilevel"/>
    <w:tmpl w:val="7E8675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EB76BD"/>
    <w:multiLevelType w:val="hybridMultilevel"/>
    <w:tmpl w:val="1E089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EF4CC5"/>
    <w:multiLevelType w:val="hybridMultilevel"/>
    <w:tmpl w:val="2BE65F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2F062B73"/>
    <w:multiLevelType w:val="hybridMultilevel"/>
    <w:tmpl w:val="1D4EC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5F8323A"/>
    <w:multiLevelType w:val="hybridMultilevel"/>
    <w:tmpl w:val="5C103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E07C66"/>
    <w:multiLevelType w:val="hybridMultilevel"/>
    <w:tmpl w:val="618CC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D7C06ED"/>
    <w:multiLevelType w:val="hybridMultilevel"/>
    <w:tmpl w:val="BF8E5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2C32F2"/>
    <w:multiLevelType w:val="multilevel"/>
    <w:tmpl w:val="5B02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E50FEA"/>
    <w:multiLevelType w:val="hybridMultilevel"/>
    <w:tmpl w:val="6DE44E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9"/>
  </w:num>
  <w:num w:numId="6">
    <w:abstractNumId w:val="4"/>
  </w:num>
  <w:num w:numId="7">
    <w:abstractNumId w:val="2"/>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794"/>
    <w:rsid w:val="0002046B"/>
    <w:rsid w:val="000312C0"/>
    <w:rsid w:val="000E509C"/>
    <w:rsid w:val="000F3AF9"/>
    <w:rsid w:val="00101396"/>
    <w:rsid w:val="00152EE0"/>
    <w:rsid w:val="001715B4"/>
    <w:rsid w:val="001823D7"/>
    <w:rsid w:val="00183FF4"/>
    <w:rsid w:val="00197B26"/>
    <w:rsid w:val="00250D1C"/>
    <w:rsid w:val="00251751"/>
    <w:rsid w:val="002707E5"/>
    <w:rsid w:val="002D25A7"/>
    <w:rsid w:val="002D51BC"/>
    <w:rsid w:val="002E6F1F"/>
    <w:rsid w:val="00314931"/>
    <w:rsid w:val="003261FC"/>
    <w:rsid w:val="003322F5"/>
    <w:rsid w:val="00336918"/>
    <w:rsid w:val="00346FD2"/>
    <w:rsid w:val="00351056"/>
    <w:rsid w:val="003C7FF2"/>
    <w:rsid w:val="003E073F"/>
    <w:rsid w:val="00412986"/>
    <w:rsid w:val="00413057"/>
    <w:rsid w:val="00491C39"/>
    <w:rsid w:val="004E1B03"/>
    <w:rsid w:val="004E6075"/>
    <w:rsid w:val="004F53FC"/>
    <w:rsid w:val="00515843"/>
    <w:rsid w:val="0058257B"/>
    <w:rsid w:val="005C3982"/>
    <w:rsid w:val="005D261B"/>
    <w:rsid w:val="00601BCF"/>
    <w:rsid w:val="00637775"/>
    <w:rsid w:val="006443FA"/>
    <w:rsid w:val="0064698A"/>
    <w:rsid w:val="00656435"/>
    <w:rsid w:val="00672158"/>
    <w:rsid w:val="006B0DAD"/>
    <w:rsid w:val="00712177"/>
    <w:rsid w:val="00721A59"/>
    <w:rsid w:val="00774F27"/>
    <w:rsid w:val="00790879"/>
    <w:rsid w:val="007954DA"/>
    <w:rsid w:val="007A7D61"/>
    <w:rsid w:val="007B3F00"/>
    <w:rsid w:val="008C4DC7"/>
    <w:rsid w:val="008E7FBA"/>
    <w:rsid w:val="00903D9A"/>
    <w:rsid w:val="00906C88"/>
    <w:rsid w:val="00913EA4"/>
    <w:rsid w:val="009278F4"/>
    <w:rsid w:val="0094667C"/>
    <w:rsid w:val="0098749E"/>
    <w:rsid w:val="009A4DAE"/>
    <w:rsid w:val="009B4E79"/>
    <w:rsid w:val="009D2C02"/>
    <w:rsid w:val="009F309C"/>
    <w:rsid w:val="00A309A3"/>
    <w:rsid w:val="00A82FCA"/>
    <w:rsid w:val="00AB3E10"/>
    <w:rsid w:val="00B24213"/>
    <w:rsid w:val="00B95839"/>
    <w:rsid w:val="00BB4211"/>
    <w:rsid w:val="00BC6888"/>
    <w:rsid w:val="00BD4794"/>
    <w:rsid w:val="00BE400C"/>
    <w:rsid w:val="00BE58B7"/>
    <w:rsid w:val="00C121C8"/>
    <w:rsid w:val="00C63ABD"/>
    <w:rsid w:val="00CD2F8C"/>
    <w:rsid w:val="00DB6ACE"/>
    <w:rsid w:val="00DD45CB"/>
    <w:rsid w:val="00DD50A6"/>
    <w:rsid w:val="00DE752D"/>
    <w:rsid w:val="00E008F5"/>
    <w:rsid w:val="00EF2917"/>
    <w:rsid w:val="00F3030E"/>
    <w:rsid w:val="00F427E8"/>
    <w:rsid w:val="00F86BF1"/>
    <w:rsid w:val="00FD6F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7F0E30C"/>
  <w15:chartTrackingRefBased/>
  <w15:docId w15:val="{16D9F584-D01D-4177-AC62-A93DFF73F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D4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2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FCA"/>
  </w:style>
  <w:style w:type="paragraph" w:styleId="Footer">
    <w:name w:val="footer"/>
    <w:basedOn w:val="Normal"/>
    <w:link w:val="FooterChar"/>
    <w:uiPriority w:val="99"/>
    <w:unhideWhenUsed/>
    <w:rsid w:val="00A82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FCA"/>
  </w:style>
  <w:style w:type="paragraph" w:styleId="BalloonText">
    <w:name w:val="Balloon Text"/>
    <w:basedOn w:val="Normal"/>
    <w:link w:val="BalloonTextChar"/>
    <w:uiPriority w:val="99"/>
    <w:semiHidden/>
    <w:unhideWhenUsed/>
    <w:rsid w:val="009A4D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4DAE"/>
    <w:rPr>
      <w:rFonts w:ascii="Segoe UI" w:hAnsi="Segoe UI" w:cs="Segoe UI"/>
      <w:sz w:val="18"/>
      <w:szCs w:val="18"/>
    </w:rPr>
  </w:style>
  <w:style w:type="character" w:styleId="Strong">
    <w:name w:val="Strong"/>
    <w:basedOn w:val="DefaultParagraphFont"/>
    <w:uiPriority w:val="22"/>
    <w:qFormat/>
    <w:rsid w:val="00712177"/>
    <w:rPr>
      <w:b/>
      <w:bCs/>
    </w:rPr>
  </w:style>
  <w:style w:type="paragraph" w:styleId="NormalWeb">
    <w:name w:val="Normal (Web)"/>
    <w:basedOn w:val="Normal"/>
    <w:uiPriority w:val="99"/>
    <w:semiHidden/>
    <w:unhideWhenUsed/>
    <w:rsid w:val="00712177"/>
    <w:pPr>
      <w:spacing w:after="225" w:line="240" w:lineRule="auto"/>
    </w:pPr>
    <w:rPr>
      <w:rFonts w:ascii="Times New Roman" w:eastAsia="Times New Roman" w:hAnsi="Times New Roman" w:cs="Times New Roman"/>
      <w:sz w:val="24"/>
      <w:szCs w:val="24"/>
      <w:lang w:eastAsia="en-GB"/>
    </w:rPr>
  </w:style>
  <w:style w:type="paragraph" w:customStyle="1" w:styleId="Default">
    <w:name w:val="Default"/>
    <w:rsid w:val="0071217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4130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84609">
      <w:bodyDiv w:val="1"/>
      <w:marLeft w:val="0"/>
      <w:marRight w:val="0"/>
      <w:marTop w:val="0"/>
      <w:marBottom w:val="0"/>
      <w:divBdr>
        <w:top w:val="none" w:sz="0" w:space="0" w:color="auto"/>
        <w:left w:val="none" w:sz="0" w:space="0" w:color="auto"/>
        <w:bottom w:val="none" w:sz="0" w:space="0" w:color="auto"/>
        <w:right w:val="none" w:sz="0" w:space="0" w:color="auto"/>
      </w:divBdr>
      <w:divsChild>
        <w:div w:id="2062166506">
          <w:marLeft w:val="0"/>
          <w:marRight w:val="0"/>
          <w:marTop w:val="0"/>
          <w:marBottom w:val="0"/>
          <w:divBdr>
            <w:top w:val="none" w:sz="0" w:space="0" w:color="auto"/>
            <w:left w:val="none" w:sz="0" w:space="0" w:color="auto"/>
            <w:bottom w:val="none" w:sz="0" w:space="0" w:color="auto"/>
            <w:right w:val="none" w:sz="0" w:space="0" w:color="auto"/>
          </w:divBdr>
          <w:divsChild>
            <w:div w:id="311906790">
              <w:marLeft w:val="0"/>
              <w:marRight w:val="0"/>
              <w:marTop w:val="0"/>
              <w:marBottom w:val="0"/>
              <w:divBdr>
                <w:top w:val="none" w:sz="0" w:space="0" w:color="auto"/>
                <w:left w:val="none" w:sz="0" w:space="0" w:color="auto"/>
                <w:bottom w:val="none" w:sz="0" w:space="0" w:color="auto"/>
                <w:right w:val="none" w:sz="0" w:space="0" w:color="auto"/>
              </w:divBdr>
              <w:divsChild>
                <w:div w:id="2141529661">
                  <w:marLeft w:val="0"/>
                  <w:marRight w:val="0"/>
                  <w:marTop w:val="0"/>
                  <w:marBottom w:val="0"/>
                  <w:divBdr>
                    <w:top w:val="none" w:sz="0" w:space="0" w:color="auto"/>
                    <w:left w:val="none" w:sz="0" w:space="0" w:color="auto"/>
                    <w:bottom w:val="none" w:sz="0" w:space="0" w:color="auto"/>
                    <w:right w:val="none" w:sz="0" w:space="0" w:color="auto"/>
                  </w:divBdr>
                  <w:divsChild>
                    <w:div w:id="1477913836">
                      <w:marLeft w:val="-300"/>
                      <w:marRight w:val="0"/>
                      <w:marTop w:val="0"/>
                      <w:marBottom w:val="0"/>
                      <w:divBdr>
                        <w:top w:val="none" w:sz="0" w:space="0" w:color="auto"/>
                        <w:left w:val="none" w:sz="0" w:space="0" w:color="auto"/>
                        <w:bottom w:val="none" w:sz="0" w:space="0" w:color="auto"/>
                        <w:right w:val="none" w:sz="0" w:space="0" w:color="auto"/>
                      </w:divBdr>
                      <w:divsChild>
                        <w:div w:id="1353919456">
                          <w:marLeft w:val="0"/>
                          <w:marRight w:val="0"/>
                          <w:marTop w:val="0"/>
                          <w:marBottom w:val="0"/>
                          <w:divBdr>
                            <w:top w:val="none" w:sz="0" w:space="0" w:color="auto"/>
                            <w:left w:val="none" w:sz="0" w:space="0" w:color="auto"/>
                            <w:bottom w:val="none" w:sz="0" w:space="0" w:color="auto"/>
                            <w:right w:val="none" w:sz="0" w:space="0" w:color="auto"/>
                          </w:divBdr>
                          <w:divsChild>
                            <w:div w:id="1387528281">
                              <w:marLeft w:val="-300"/>
                              <w:marRight w:val="0"/>
                              <w:marTop w:val="0"/>
                              <w:marBottom w:val="0"/>
                              <w:divBdr>
                                <w:top w:val="none" w:sz="0" w:space="0" w:color="auto"/>
                                <w:left w:val="none" w:sz="0" w:space="0" w:color="auto"/>
                                <w:bottom w:val="none" w:sz="0" w:space="0" w:color="auto"/>
                                <w:right w:val="none" w:sz="0" w:space="0" w:color="auto"/>
                              </w:divBdr>
                              <w:divsChild>
                                <w:div w:id="1204177931">
                                  <w:marLeft w:val="0"/>
                                  <w:marRight w:val="0"/>
                                  <w:marTop w:val="0"/>
                                  <w:marBottom w:val="0"/>
                                  <w:divBdr>
                                    <w:top w:val="none" w:sz="0" w:space="0" w:color="auto"/>
                                    <w:left w:val="none" w:sz="0" w:space="0" w:color="auto"/>
                                    <w:bottom w:val="none" w:sz="0" w:space="0" w:color="auto"/>
                                    <w:right w:val="none" w:sz="0" w:space="0" w:color="auto"/>
                                  </w:divBdr>
                                  <w:divsChild>
                                    <w:div w:id="90626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670771">
      <w:bodyDiv w:val="1"/>
      <w:marLeft w:val="0"/>
      <w:marRight w:val="0"/>
      <w:marTop w:val="0"/>
      <w:marBottom w:val="0"/>
      <w:divBdr>
        <w:top w:val="none" w:sz="0" w:space="0" w:color="auto"/>
        <w:left w:val="none" w:sz="0" w:space="0" w:color="auto"/>
        <w:bottom w:val="none" w:sz="0" w:space="0" w:color="auto"/>
        <w:right w:val="none" w:sz="0" w:space="0" w:color="auto"/>
      </w:divBdr>
    </w:div>
    <w:div w:id="1241911324">
      <w:bodyDiv w:val="1"/>
      <w:marLeft w:val="0"/>
      <w:marRight w:val="0"/>
      <w:marTop w:val="0"/>
      <w:marBottom w:val="0"/>
      <w:divBdr>
        <w:top w:val="none" w:sz="0" w:space="0" w:color="auto"/>
        <w:left w:val="none" w:sz="0" w:space="0" w:color="auto"/>
        <w:bottom w:val="none" w:sz="0" w:space="0" w:color="auto"/>
        <w:right w:val="none" w:sz="0" w:space="0" w:color="auto"/>
      </w:divBdr>
    </w:div>
    <w:div w:id="1623490389">
      <w:bodyDiv w:val="1"/>
      <w:marLeft w:val="0"/>
      <w:marRight w:val="0"/>
      <w:marTop w:val="0"/>
      <w:marBottom w:val="0"/>
      <w:divBdr>
        <w:top w:val="none" w:sz="0" w:space="0" w:color="auto"/>
        <w:left w:val="none" w:sz="0" w:space="0" w:color="auto"/>
        <w:bottom w:val="none" w:sz="0" w:space="0" w:color="auto"/>
        <w:right w:val="none" w:sz="0" w:space="0" w:color="auto"/>
      </w:divBdr>
    </w:div>
    <w:div w:id="179544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55B7A-61F4-4EFC-B57E-5410B4B2B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1856</TotalTime>
  <Pages>4</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Emerson Barr</dc:creator>
  <cp:keywords/>
  <dc:description/>
  <cp:lastModifiedBy>SEN</cp:lastModifiedBy>
  <cp:revision>9</cp:revision>
  <cp:lastPrinted>2019-12-03T15:50:00Z</cp:lastPrinted>
  <dcterms:created xsi:type="dcterms:W3CDTF">2020-09-27T19:51:00Z</dcterms:created>
  <dcterms:modified xsi:type="dcterms:W3CDTF">2020-10-08T13:55:00Z</dcterms:modified>
</cp:coreProperties>
</file>